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626" w:rsidRDefault="00F4279D">
      <w:pPr>
        <w:pStyle w:val="2"/>
        <w:jc w:val="center"/>
      </w:pPr>
      <w:r>
        <w:rPr>
          <w:noProof/>
          <w:lang w:eastAsia="ru-RU"/>
        </w:rPr>
        <w:drawing>
          <wp:inline distT="0" distB="0" distL="0" distR="0" wp14:anchorId="10638D70" wp14:editId="5635AD5F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10421"/>
      </w:tblGrid>
      <w:tr w:rsidR="00491626">
        <w:trPr>
          <w:trHeight w:hRule="exact" w:val="1021"/>
        </w:trPr>
        <w:tc>
          <w:tcPr>
            <w:tcW w:w="10421" w:type="dxa"/>
            <w:tcBorders>
              <w:bottom w:val="thinThickSmallGap" w:sz="24" w:space="0" w:color="000000"/>
            </w:tcBorders>
          </w:tcPr>
          <w:p w:rsidR="00491626" w:rsidRDefault="00F4279D">
            <w:pPr>
              <w:pStyle w:val="5"/>
              <w:widowControl w:val="0"/>
              <w:ind w:right="-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  <w:proofErr w:type="spellStart"/>
            <w:r>
              <w:rPr>
                <w:szCs w:val="28"/>
              </w:rPr>
              <w:t>Сорочинского</w:t>
            </w:r>
            <w:proofErr w:type="spellEnd"/>
            <w:r>
              <w:rPr>
                <w:szCs w:val="28"/>
              </w:rPr>
              <w:t xml:space="preserve"> городского округа Оренбургской области</w:t>
            </w:r>
          </w:p>
          <w:p w:rsidR="00491626" w:rsidRDefault="00491626">
            <w:pPr>
              <w:pStyle w:val="8"/>
              <w:widowControl w:val="0"/>
              <w:ind w:right="-2"/>
              <w:rPr>
                <w:sz w:val="26"/>
              </w:rPr>
            </w:pPr>
          </w:p>
          <w:p w:rsidR="00491626" w:rsidRDefault="00F4279D">
            <w:pPr>
              <w:pStyle w:val="8"/>
              <w:widowControl w:val="0"/>
              <w:ind w:right="-2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 xml:space="preserve"> О С Т А Н О В Л Е Н И Е</w:t>
            </w:r>
          </w:p>
          <w:p w:rsidR="00491626" w:rsidRDefault="00491626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</w:pPr>
          </w:p>
        </w:tc>
      </w:tr>
    </w:tbl>
    <w:p w:rsidR="00491626" w:rsidRDefault="00491626">
      <w:pPr>
        <w:pStyle w:val="22"/>
        <w:ind w:right="-2"/>
        <w:rPr>
          <w:sz w:val="24"/>
          <w:szCs w:val="24"/>
          <w:lang w:val="ru-RU"/>
        </w:rPr>
      </w:pPr>
    </w:p>
    <w:p w:rsidR="00491626" w:rsidRDefault="00494A5A">
      <w:pPr>
        <w:pStyle w:val="22"/>
        <w:ind w:right="-2"/>
        <w:rPr>
          <w:sz w:val="28"/>
          <w:szCs w:val="28"/>
          <w:u w:val="single"/>
          <w:lang w:val="ru-RU"/>
        </w:rPr>
      </w:pPr>
      <w:bookmarkStart w:id="0" w:name="_GoBack"/>
      <w:r>
        <w:rPr>
          <w:noProof/>
        </w:rPr>
        <w:drawing>
          <wp:anchor distT="0" distB="0" distL="0" distR="0" simplePos="0" relativeHeight="4" behindDoc="0" locked="0" layoutInCell="0" allowOverlap="1" wp14:anchorId="46FA8771" wp14:editId="142AC4D5">
            <wp:simplePos x="0" y="0"/>
            <wp:positionH relativeFrom="page">
              <wp:posOffset>950595</wp:posOffset>
            </wp:positionH>
            <wp:positionV relativeFrom="page">
              <wp:posOffset>2113280</wp:posOffset>
            </wp:positionV>
            <wp:extent cx="2915920" cy="2159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F4279D">
        <w:rPr>
          <w:sz w:val="28"/>
          <w:szCs w:val="28"/>
          <w:lang w:val="ru-RU"/>
        </w:rPr>
        <w:t>от _______________№_______________</w:t>
      </w:r>
    </w:p>
    <w:tbl>
      <w:tblPr>
        <w:tblpPr w:leftFromText="180" w:rightFromText="180" w:vertAnchor="text" w:horzAnchor="margin" w:tblpY="184"/>
        <w:tblW w:w="57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78"/>
      </w:tblGrid>
      <w:tr w:rsidR="00491626">
        <w:trPr>
          <w:trHeight w:val="2993"/>
        </w:trPr>
        <w:tc>
          <w:tcPr>
            <w:tcW w:w="5778" w:type="dxa"/>
          </w:tcPr>
          <w:p w:rsidR="00491626" w:rsidRDefault="00491626">
            <w:pPr>
              <w:widowControl w:val="0"/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91626" w:rsidRDefault="00491626">
            <w:pPr>
              <w:widowControl w:val="0"/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91626" w:rsidRDefault="00F427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 утверждении документации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планировке территории (проект планировки территории и проект межевания территории)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для размещения линейного объекта АО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Оренбургнефть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»: 9089П «Обустройство скважины № 816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Пьяновского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месторождения» в границах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Сорочинский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городской округ Оренбургской области</w:t>
            </w:r>
          </w:p>
        </w:tc>
      </w:tr>
    </w:tbl>
    <w:p w:rsidR="00491626" w:rsidRDefault="0049162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F427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статьями 8, 45, 46 Градостроительного кодекса Российской Федерации, </w:t>
      </w:r>
      <w:r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  <w:lang w:eastAsia="ru-RU"/>
        </w:rPr>
        <w:t>постановлением Правительства Российской Федера</w:t>
      </w:r>
      <w:r>
        <w:rPr>
          <w:rFonts w:ascii="Times New Roman" w:hAnsi="Times New Roman"/>
          <w:sz w:val="28"/>
          <w:szCs w:val="28"/>
          <w:lang w:eastAsia="ru-RU"/>
        </w:rPr>
        <w:t xml:space="preserve">ции от 02.04.2022 № 575 </w:t>
      </w:r>
      <w:r>
        <w:rPr>
          <w:rFonts w:ascii="Times New Roman" w:hAnsi="Times New Roman"/>
          <w:sz w:val="28"/>
          <w:szCs w:val="24"/>
        </w:rPr>
        <w:t>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выдача разрешений на строительство объектов капитального строитель</w:t>
      </w:r>
      <w:r>
        <w:rPr>
          <w:rFonts w:ascii="Times New Roman" w:hAnsi="Times New Roman"/>
          <w:sz w:val="28"/>
          <w:szCs w:val="24"/>
        </w:rPr>
        <w:t>ства, разрешений на ввод в эксплуатацию</w:t>
      </w:r>
      <w:proofErr w:type="gramEnd"/>
      <w:r>
        <w:rPr>
          <w:rFonts w:ascii="Times New Roman" w:hAnsi="Times New Roman"/>
          <w:sz w:val="28"/>
          <w:szCs w:val="24"/>
        </w:rPr>
        <w:t xml:space="preserve">», </w:t>
      </w:r>
      <w:proofErr w:type="gramStart"/>
      <w:r>
        <w:rPr>
          <w:rFonts w:ascii="Times New Roman" w:hAnsi="Times New Roman"/>
          <w:sz w:val="28"/>
          <w:szCs w:val="24"/>
          <w:lang w:eastAsia="ru-RU"/>
        </w:rPr>
        <w:t xml:space="preserve">постановлением Правительства Оренбургской области от 26.05.2022 № 473-пп «Об особенностях осуществления градостроительной деятельности в Оренбургской области в 2022 и 2023 годах», </w:t>
      </w:r>
      <w:r>
        <w:rPr>
          <w:rFonts w:ascii="Times New Roman" w:hAnsi="Times New Roman"/>
          <w:sz w:val="28"/>
          <w:szCs w:val="24"/>
        </w:rPr>
        <w:t xml:space="preserve">руководствуясь </w:t>
      </w:r>
      <w:r>
        <w:rPr>
          <w:rFonts w:ascii="Times New Roman" w:hAnsi="Times New Roman"/>
          <w:sz w:val="28"/>
          <w:szCs w:val="28"/>
          <w:lang w:eastAsia="ru-RU"/>
        </w:rPr>
        <w:t>статьями 32, 35, 40</w:t>
      </w:r>
      <w:r>
        <w:rPr>
          <w:rFonts w:ascii="Times New Roman" w:hAnsi="Times New Roman"/>
          <w:sz w:val="28"/>
          <w:szCs w:val="28"/>
          <w:lang w:eastAsia="ru-RU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городской округ  Оренбургской области,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10"/>
          <w:rFonts w:ascii="Times New Roman" w:hAnsi="Times New Roman"/>
          <w:sz w:val="28"/>
          <w:szCs w:val="28"/>
        </w:rPr>
        <w:t xml:space="preserve">решением </w:t>
      </w:r>
      <w:r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от 30.10.2018 № 431 «Об утверждении Положения о порядке подготовки и</w:t>
      </w:r>
      <w:r>
        <w:rPr>
          <w:rFonts w:ascii="Times New Roman" w:hAnsi="Times New Roman"/>
          <w:sz w:val="28"/>
          <w:szCs w:val="28"/>
        </w:rPr>
        <w:t xml:space="preserve"> утверждения документации по планировке территории муниципального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области», </w:t>
      </w:r>
      <w:r>
        <w:rPr>
          <w:rFonts w:ascii="Times New Roman" w:hAnsi="Times New Roman"/>
          <w:sz w:val="28"/>
          <w:szCs w:val="28"/>
          <w:lang w:eastAsia="ru-RU"/>
        </w:rPr>
        <w:t>на основании поданного заявления от 20.07.2023  № ИСХ-98-12608-23 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вх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№ 4933 от 21.07.2023), администрация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</w:t>
      </w:r>
      <w:r>
        <w:rPr>
          <w:rFonts w:ascii="Times New Roman" w:hAnsi="Times New Roman"/>
          <w:sz w:val="28"/>
          <w:szCs w:val="28"/>
          <w:lang w:eastAsia="ru-RU"/>
        </w:rPr>
        <w:t xml:space="preserve">кого округа Оренбургской области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 я е т:</w:t>
      </w:r>
    </w:p>
    <w:p w:rsidR="00491626" w:rsidRDefault="00F427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 xml:space="preserve">документацию по  планировке территории (проект планировки территории и проект межевания территории) </w:t>
      </w:r>
      <w:r>
        <w:rPr>
          <w:rFonts w:ascii="Times New Roman" w:hAnsi="Times New Roman"/>
          <w:sz w:val="28"/>
          <w:szCs w:val="24"/>
        </w:rPr>
        <w:t>для размещения линейного объекта АО «</w:t>
      </w:r>
      <w:proofErr w:type="spellStart"/>
      <w:r>
        <w:rPr>
          <w:rFonts w:ascii="Times New Roman" w:hAnsi="Times New Roman"/>
          <w:sz w:val="28"/>
          <w:szCs w:val="24"/>
        </w:rPr>
        <w:t>Оренбургнефть</w:t>
      </w:r>
      <w:proofErr w:type="spellEnd"/>
      <w:r>
        <w:rPr>
          <w:rFonts w:ascii="Times New Roman" w:hAnsi="Times New Roman"/>
          <w:sz w:val="28"/>
          <w:szCs w:val="24"/>
        </w:rPr>
        <w:t xml:space="preserve">»: </w:t>
      </w:r>
      <w:r>
        <w:rPr>
          <w:rFonts w:ascii="Times New Roman" w:hAnsi="Times New Roman"/>
          <w:sz w:val="28"/>
          <w:szCs w:val="28"/>
        </w:rPr>
        <w:t>9089П «Обустройство скважины № 8</w:t>
      </w:r>
      <w:r>
        <w:rPr>
          <w:rFonts w:ascii="Times New Roman" w:hAnsi="Times New Roman"/>
          <w:sz w:val="28"/>
          <w:szCs w:val="28"/>
        </w:rPr>
        <w:t xml:space="preserve">16 </w:t>
      </w:r>
      <w:proofErr w:type="spellStart"/>
      <w:r>
        <w:rPr>
          <w:rFonts w:ascii="Times New Roman" w:hAnsi="Times New Roman"/>
          <w:sz w:val="28"/>
          <w:szCs w:val="28"/>
        </w:rPr>
        <w:t>Пьяновского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месторождения» в границах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области.</w:t>
      </w:r>
    </w:p>
    <w:p w:rsidR="00491626" w:rsidRDefault="00F427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исполняющего обязанности главного архитектора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городской округ Оренбургской области Учаева А.Н.</w:t>
      </w:r>
    </w:p>
    <w:p w:rsidR="00491626" w:rsidRDefault="00F427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</w:t>
      </w:r>
      <w:r>
        <w:rPr>
          <w:rFonts w:ascii="Times New Roman" w:hAnsi="Times New Roman"/>
          <w:sz w:val="28"/>
          <w:szCs w:val="28"/>
        </w:rPr>
        <w:t>ргской области в сети «Интернет» (</w:t>
      </w:r>
      <w:hyperlink r:id="rId7">
        <w:r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4"/>
          <w:rFonts w:ascii="Times New Roman" w:hAnsi="Times New Roman"/>
          <w:sz w:val="28"/>
          <w:szCs w:val="28"/>
          <w:u w:val="none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491626" w:rsidRDefault="004916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4916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1626" w:rsidRDefault="00F42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491626" w:rsidRDefault="00F42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</w:t>
      </w:r>
    </w:p>
    <w:p w:rsidR="00491626" w:rsidRDefault="00F42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Оренбургской области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Т.П. Мелентьева</w:t>
      </w:r>
    </w:p>
    <w:p w:rsidR="00491626" w:rsidRDefault="00494A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0" allowOverlap="1" wp14:anchorId="0D036412" wp14:editId="5622C7F3">
            <wp:simplePos x="0" y="0"/>
            <wp:positionH relativeFrom="page">
              <wp:posOffset>2342515</wp:posOffset>
            </wp:positionH>
            <wp:positionV relativeFrom="page">
              <wp:posOffset>3451225</wp:posOffset>
            </wp:positionV>
            <wp:extent cx="3599815" cy="1436370"/>
            <wp:effectExtent l="0" t="0" r="635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491626">
      <w:pPr>
        <w:pStyle w:val="22"/>
        <w:rPr>
          <w:sz w:val="24"/>
          <w:szCs w:val="24"/>
          <w:lang w:val="ru-RU"/>
        </w:rPr>
      </w:pPr>
    </w:p>
    <w:p w:rsidR="00491626" w:rsidRDefault="00F4279D">
      <w:pPr>
        <w:pStyle w:val="22"/>
        <w:rPr>
          <w:sz w:val="20"/>
          <w:lang w:val="ru-RU"/>
        </w:rPr>
      </w:pPr>
      <w:r>
        <w:rPr>
          <w:sz w:val="20"/>
          <w:lang w:val="ru-RU"/>
        </w:rPr>
        <w:t>Разослано: в дело, Богданову А.А., Управлению архитектуры,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</w:t>
      </w:r>
    </w:p>
    <w:p w:rsidR="00491626" w:rsidRDefault="00F4279D">
      <w:pPr>
        <w:pStyle w:val="22"/>
        <w:rPr>
          <w:sz w:val="20"/>
          <w:lang w:val="ru-RU"/>
        </w:rPr>
      </w:pPr>
      <w:r>
        <w:rPr>
          <w:sz w:val="20"/>
          <w:lang w:val="ru-RU"/>
        </w:rPr>
        <w:t>ООО «</w:t>
      </w:r>
      <w:proofErr w:type="spellStart"/>
      <w:r>
        <w:rPr>
          <w:sz w:val="20"/>
          <w:lang w:val="ru-RU"/>
        </w:rPr>
        <w:t>СамараНИПИнефть</w:t>
      </w:r>
      <w:proofErr w:type="spellEnd"/>
      <w:r>
        <w:rPr>
          <w:sz w:val="20"/>
          <w:lang w:val="ru-RU"/>
        </w:rPr>
        <w:t>»,  Рябых Е.С., в  прокуратуру.</w:t>
      </w:r>
    </w:p>
    <w:sectPr w:rsidR="00491626">
      <w:pgSz w:w="11906" w:h="16838"/>
      <w:pgMar w:top="794" w:right="851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626"/>
    <w:rsid w:val="00491626"/>
    <w:rsid w:val="00494A5A"/>
    <w:rsid w:val="00F4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194574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83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194574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19457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Основной шрифт абзаца1"/>
    <w:link w:val="11"/>
    <w:qFormat/>
    <w:rsid w:val="00DE00FF"/>
  </w:style>
  <w:style w:type="character" w:customStyle="1" w:styleId="11">
    <w:name w:val="Заголовок 1 Знак"/>
    <w:basedOn w:val="a0"/>
    <w:link w:val="10"/>
    <w:qFormat/>
    <w:rsid w:val="00194574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194574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194574"/>
    <w:rPr>
      <w:rFonts w:ascii="Times New Roman" w:eastAsia="Times New Roman" w:hAnsi="Times New Roman"/>
      <w:b/>
      <w:sz w:val="32"/>
    </w:rPr>
  </w:style>
  <w:style w:type="character" w:styleId="a4">
    <w:name w:val="Hyperlink"/>
    <w:basedOn w:val="a0"/>
    <w:uiPriority w:val="99"/>
    <w:unhideWhenUsed/>
    <w:rsid w:val="00B165BA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83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FrameContents">
    <w:name w:val="Frame Contents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194574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83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194574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19457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Основной шрифт абзаца1"/>
    <w:link w:val="11"/>
    <w:qFormat/>
    <w:rsid w:val="00DE00FF"/>
  </w:style>
  <w:style w:type="character" w:customStyle="1" w:styleId="11">
    <w:name w:val="Заголовок 1 Знак"/>
    <w:basedOn w:val="a0"/>
    <w:link w:val="10"/>
    <w:qFormat/>
    <w:rsid w:val="00194574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194574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194574"/>
    <w:rPr>
      <w:rFonts w:ascii="Times New Roman" w:eastAsia="Times New Roman" w:hAnsi="Times New Roman"/>
      <w:b/>
      <w:sz w:val="32"/>
    </w:rPr>
  </w:style>
  <w:style w:type="character" w:styleId="a4">
    <w:name w:val="Hyperlink"/>
    <w:basedOn w:val="a0"/>
    <w:uiPriority w:val="99"/>
    <w:unhideWhenUsed/>
    <w:rsid w:val="00B165BA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83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sorochinsk56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2023-08-11T05:02:00Z</cp:lastPrinted>
  <dcterms:created xsi:type="dcterms:W3CDTF">2023-08-11T05:03:00Z</dcterms:created>
  <dcterms:modified xsi:type="dcterms:W3CDTF">2023-08-11T05:03:00Z</dcterms:modified>
  <dc:language>ru-RU</dc:language>
</cp:coreProperties>
</file>